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5508" w:type="pct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878"/>
        <w:gridCol w:w="878"/>
        <w:gridCol w:w="878"/>
        <w:gridCol w:w="878"/>
        <w:gridCol w:w="878"/>
        <w:gridCol w:w="48"/>
        <w:gridCol w:w="655"/>
        <w:gridCol w:w="647"/>
        <w:gridCol w:w="184"/>
        <w:gridCol w:w="1430"/>
        <w:gridCol w:w="614"/>
        <w:gridCol w:w="420"/>
        <w:gridCol w:w="41"/>
        <w:gridCol w:w="33"/>
        <w:gridCol w:w="11"/>
        <w:gridCol w:w="23"/>
        <w:gridCol w:w="33"/>
        <w:gridCol w:w="33"/>
        <w:gridCol w:w="35"/>
        <w:gridCol w:w="699"/>
      </w:tblGrid>
      <w:tr w:rsidR="00123B2C" w:rsidRPr="00380A65" w:rsidTr="00AE315C">
        <w:trPr>
          <w:gridAfter w:val="1"/>
          <w:wAfter w:w="338" w:type="pct"/>
          <w:hidden/>
        </w:trPr>
        <w:tc>
          <w:tcPr>
            <w:tcW w:w="502" w:type="pct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40" w:type="pct"/>
            <w:gridSpan w:val="2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13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781" w:type="pct"/>
            <w:gridSpan w:val="2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97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39" w:type="pct"/>
            <w:gridSpan w:val="3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6" w:type="pct"/>
            <w:gridSpan w:val="2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6" w:type="pct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6" w:type="pct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7" w:type="pct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123B2C" w:rsidRPr="00380A65" w:rsidTr="00AE315C">
        <w:trPr>
          <w:gridAfter w:val="5"/>
          <w:wAfter w:w="398" w:type="pct"/>
          <w:trHeight w:val="312"/>
        </w:trPr>
        <w:tc>
          <w:tcPr>
            <w:tcW w:w="4581" w:type="pct"/>
            <w:gridSpan w:val="14"/>
            <w:vMerge w:val="restart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Омутнинского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AE315C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AE31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" w:type="pct"/>
            <w:gridSpan w:val="2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3B2C" w:rsidRPr="00380A65" w:rsidTr="00AE315C">
        <w:trPr>
          <w:gridAfter w:val="5"/>
          <w:wAfter w:w="398" w:type="pct"/>
          <w:trHeight w:val="312"/>
        </w:trPr>
        <w:tc>
          <w:tcPr>
            <w:tcW w:w="4581" w:type="pct"/>
            <w:gridSpan w:val="14"/>
            <w:vMerge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" w:type="pct"/>
            <w:gridSpan w:val="2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3B2C" w:rsidRPr="00380A65" w:rsidTr="00AE315C">
        <w:trPr>
          <w:trHeight w:val="312"/>
        </w:trPr>
        <w:tc>
          <w:tcPr>
            <w:tcW w:w="502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" w:type="pct"/>
            <w:gridSpan w:val="2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pct"/>
            <w:gridSpan w:val="2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97" w:type="pct"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4" w:type="pct"/>
            <w:gridSpan w:val="8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38" w:type="pct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3B2C" w:rsidRPr="00380A65" w:rsidTr="00AE315C">
        <w:trPr>
          <w:gridAfter w:val="7"/>
          <w:wAfter w:w="419" w:type="pct"/>
          <w:trHeight w:val="584"/>
        </w:trPr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4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192" w:type="pct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627768" w:rsidP="00627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шарика</w:t>
            </w:r>
          </w:p>
        </w:tc>
        <w:tc>
          <w:tcPr>
            <w:tcW w:w="19" w:type="pct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3B2C" w:rsidRPr="00380A65" w:rsidTr="00AE315C">
        <w:trPr>
          <w:gridAfter w:val="7"/>
          <w:wAfter w:w="419" w:type="pct"/>
          <w:trHeight w:val="312"/>
        </w:trPr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B2C" w:rsidRPr="00AE315C" w:rsidRDefault="00AE315C" w:rsidP="0012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Иван Евгеньевич</w:t>
            </w:r>
          </w:p>
        </w:tc>
        <w:tc>
          <w:tcPr>
            <w:tcW w:w="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B2C" w:rsidRPr="00123B2C" w:rsidRDefault="00AE315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№040895</w:t>
            </w:r>
          </w:p>
        </w:tc>
        <w:tc>
          <w:tcPr>
            <w:tcW w:w="1192" w:type="pct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3B2C" w:rsidRPr="00123B2C" w:rsidRDefault="00AE315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" w:type="pct"/>
            <w:vAlign w:val="center"/>
            <w:hideMark/>
          </w:tcPr>
          <w:p w:rsidR="00123B2C" w:rsidRPr="00380A65" w:rsidRDefault="00123B2C" w:rsidP="00123B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3B2C" w:rsidRPr="00123B2C" w:rsidTr="00123B2C">
        <w:trPr>
          <w:gridAfter w:val="6"/>
          <w:wAfter w:w="404" w:type="pct"/>
          <w:trHeight w:val="571"/>
        </w:trPr>
        <w:tc>
          <w:tcPr>
            <w:tcW w:w="502" w:type="pct"/>
            <w:vAlign w:val="center"/>
            <w:hideMark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gridSpan w:val="2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" w:type="pct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pct"/>
            <w:gridSpan w:val="2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pct"/>
            <w:gridSpan w:val="3"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3B2C" w:rsidRPr="00123B2C" w:rsidTr="00123B2C">
        <w:trPr>
          <w:gridAfter w:val="6"/>
          <w:wAfter w:w="404" w:type="pct"/>
          <w:trHeight w:val="312"/>
        </w:trPr>
        <w:tc>
          <w:tcPr>
            <w:tcW w:w="4060" w:type="pct"/>
            <w:gridSpan w:val="11"/>
            <w:vAlign w:val="center"/>
          </w:tcPr>
          <w:p w:rsidR="00123B2C" w:rsidRPr="00BE56A3" w:rsidRDefault="00123B2C" w:rsidP="00123B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которые могут приобрести право на получение общей части разрешений, в случае утраты этого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права другими охотниками (лось до 1 года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) в ООУ Кир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овской области Омутнинского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AE315C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AE31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123B2C" w:rsidRDefault="00123B2C" w:rsidP="0012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</w:tcPr>
          <w:p w:rsidR="00123B2C" w:rsidRDefault="00123B2C" w:rsidP="0012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pct"/>
            <w:gridSpan w:val="3"/>
          </w:tcPr>
          <w:p w:rsidR="00123B2C" w:rsidRDefault="00123B2C" w:rsidP="0012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3B2C" w:rsidRPr="00380A65" w:rsidTr="00AE315C">
        <w:trPr>
          <w:gridAfter w:val="8"/>
          <w:wAfter w:w="438" w:type="pct"/>
          <w:trHeight w:val="584"/>
        </w:trPr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4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123B2C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192" w:type="pct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B2C" w:rsidRPr="00123B2C" w:rsidRDefault="00627768" w:rsidP="0012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шарика</w:t>
            </w:r>
            <w:bookmarkStart w:id="0" w:name="_GoBack"/>
            <w:bookmarkEnd w:id="0"/>
          </w:p>
        </w:tc>
      </w:tr>
      <w:tr w:rsidR="00AE315C" w:rsidRPr="00380A65" w:rsidTr="00AE315C">
        <w:trPr>
          <w:gridAfter w:val="7"/>
          <w:wAfter w:w="419" w:type="pct"/>
          <w:trHeight w:val="312"/>
        </w:trPr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315C" w:rsidRPr="00123B2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15C" w:rsidRPr="00AE315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315C">
              <w:rPr>
                <w:rFonts w:ascii="Times New Roman" w:eastAsia="Times New Roman" w:hAnsi="Times New Roman" w:cs="Times New Roman"/>
                <w:sz w:val="28"/>
                <w:szCs w:val="28"/>
              </w:rPr>
              <w:t>Бессонов Роман Вячеславович</w:t>
            </w:r>
          </w:p>
        </w:tc>
        <w:tc>
          <w:tcPr>
            <w:tcW w:w="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AE315C" w:rsidRPr="00AE315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315C">
              <w:rPr>
                <w:rFonts w:ascii="Times New Roman" w:eastAsia="Times New Roman" w:hAnsi="Times New Roman" w:cs="Times New Roman"/>
                <w:sz w:val="28"/>
                <w:szCs w:val="28"/>
              </w:rPr>
              <w:t>43 №014490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15C" w:rsidRPr="00123B2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" w:type="pct"/>
            <w:tcBorders>
              <w:left w:val="single" w:sz="4" w:space="0" w:color="auto"/>
            </w:tcBorders>
            <w:vAlign w:val="center"/>
            <w:hideMark/>
          </w:tcPr>
          <w:p w:rsidR="00AE315C" w:rsidRPr="00380A65" w:rsidRDefault="00AE315C" w:rsidP="00AE315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E315C" w:rsidRPr="00380A65" w:rsidTr="00AE315C">
        <w:trPr>
          <w:gridAfter w:val="7"/>
          <w:wAfter w:w="419" w:type="pct"/>
          <w:trHeight w:val="312"/>
        </w:trPr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315C" w:rsidRPr="00123B2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15C" w:rsidRPr="00AE315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315C">
              <w:rPr>
                <w:rFonts w:ascii="Times New Roman" w:eastAsia="Times New Roman" w:hAnsi="Times New Roman" w:cs="Times New Roman"/>
                <w:sz w:val="28"/>
                <w:szCs w:val="28"/>
              </w:rPr>
              <w:t>Касаткин Евгений Станиславович</w:t>
            </w:r>
          </w:p>
        </w:tc>
        <w:tc>
          <w:tcPr>
            <w:tcW w:w="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AE315C" w:rsidRPr="00AE315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315C">
              <w:rPr>
                <w:rFonts w:ascii="Times New Roman" w:eastAsia="Times New Roman" w:hAnsi="Times New Roman" w:cs="Times New Roman"/>
                <w:sz w:val="28"/>
                <w:szCs w:val="28"/>
              </w:rPr>
              <w:t>43 №038671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15C" w:rsidRPr="00123B2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" w:type="pct"/>
            <w:tcBorders>
              <w:left w:val="single" w:sz="4" w:space="0" w:color="auto"/>
            </w:tcBorders>
            <w:vAlign w:val="center"/>
            <w:hideMark/>
          </w:tcPr>
          <w:p w:rsidR="00AE315C" w:rsidRPr="00380A65" w:rsidRDefault="00AE315C" w:rsidP="00AE315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E315C" w:rsidRPr="00380A65" w:rsidTr="00AE315C">
        <w:trPr>
          <w:gridAfter w:val="7"/>
          <w:wAfter w:w="419" w:type="pct"/>
          <w:trHeight w:val="312"/>
        </w:trPr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315C" w:rsidRPr="00123B2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B2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15C" w:rsidRPr="00AE315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315C">
              <w:rPr>
                <w:rFonts w:ascii="Times New Roman" w:eastAsia="Times New Roman" w:hAnsi="Times New Roman" w:cs="Times New Roman"/>
                <w:sz w:val="28"/>
                <w:szCs w:val="28"/>
              </w:rPr>
              <w:t>Лопухина Анна Николаевна</w:t>
            </w:r>
          </w:p>
        </w:tc>
        <w:tc>
          <w:tcPr>
            <w:tcW w:w="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AE315C" w:rsidRPr="00AE315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315C">
              <w:rPr>
                <w:rFonts w:ascii="Times New Roman" w:eastAsia="Times New Roman" w:hAnsi="Times New Roman" w:cs="Times New Roman"/>
                <w:sz w:val="28"/>
                <w:szCs w:val="28"/>
              </w:rPr>
              <w:t>43 №045582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15C" w:rsidRPr="00123B2C" w:rsidRDefault="00AE315C" w:rsidP="00AE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" w:type="pct"/>
            <w:tcBorders>
              <w:left w:val="single" w:sz="4" w:space="0" w:color="auto"/>
            </w:tcBorders>
            <w:vAlign w:val="center"/>
            <w:hideMark/>
          </w:tcPr>
          <w:p w:rsidR="00AE315C" w:rsidRPr="00380A65" w:rsidRDefault="00AE315C" w:rsidP="00AE315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E54EF1" w:rsidRDefault="00123B2C">
      <w:r>
        <w:br w:type="textWrapping" w:clear="all"/>
      </w:r>
    </w:p>
    <w:sectPr w:rsidR="00E54EF1" w:rsidSect="00123B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0A65"/>
    <w:rsid w:val="00123B2C"/>
    <w:rsid w:val="00380A65"/>
    <w:rsid w:val="00627768"/>
    <w:rsid w:val="00AE315C"/>
    <w:rsid w:val="00E4625E"/>
    <w:rsid w:val="00E5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D0E969-3C00-4AF2-99EE-5BD544EA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AE315C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AE315C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0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Катков АА</cp:lastModifiedBy>
  <cp:revision>6</cp:revision>
  <dcterms:created xsi:type="dcterms:W3CDTF">2022-07-13T13:42:00Z</dcterms:created>
  <dcterms:modified xsi:type="dcterms:W3CDTF">2023-07-26T13:52:00Z</dcterms:modified>
</cp:coreProperties>
</file>